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2E" w:rsidRDefault="00016EFE" w:rsidP="00016EF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</w:p>
    <w:p w:rsidR="00016EFE" w:rsidRPr="00016EFE" w:rsidRDefault="00216A2E" w:rsidP="00016EF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="00016EFE"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 Dirigente Scolastico 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del Liceo Classico e Scientifico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 xml:space="preserve">                               </w:t>
      </w:r>
      <w:r w:rsidR="00216A2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</w:t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“A. Volta “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C O M O</w:t>
      </w:r>
    </w:p>
    <w:p w:rsid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6A2E" w:rsidRPr="00016EFE" w:rsidRDefault="00216A2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23FA9" w:rsidRDefault="00016EFE" w:rsidP="000C6E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Oggetto:</w:t>
      </w:r>
      <w:r w:rsidRPr="00016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Comparto Istruzione e Ricerca – Settore Scuol</w:t>
      </w:r>
      <w:r w:rsidR="00BE7C1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–  Sciopero </w:t>
      </w:r>
      <w:r w:rsidRPr="00016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</w:t>
      </w:r>
      <w:r w:rsidR="00323F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er    l’intera giornata </w:t>
      </w:r>
    </w:p>
    <w:p w:rsidR="000C6ED9" w:rsidRDefault="001F49A7" w:rsidP="000C6E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</w:t>
      </w:r>
      <w:r w:rsidR="00216A2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 08 Marzo</w:t>
      </w:r>
      <w:r w:rsidR="0093484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2024</w:t>
      </w:r>
      <w:r w:rsidR="00C24E5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indetto da:</w:t>
      </w:r>
    </w:p>
    <w:p w:rsidR="00216A2E" w:rsidRDefault="00216A2E" w:rsidP="000C6E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</w:p>
    <w:p w:rsidR="00216A2E" w:rsidRDefault="00216A2E" w:rsidP="00216A2E">
      <w:pPr>
        <w:pStyle w:val="Paragrafoelenco"/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before="121"/>
        <w:ind w:right="108"/>
        <w:contextualSpacing w:val="0"/>
        <w:jc w:val="both"/>
      </w:pPr>
      <w:r>
        <w:t>SLAI COBAS per il sindacato di classe: “tutti i settori lavorativi pubblici, privati e cooperativi e</w:t>
      </w:r>
      <w:r>
        <w:rPr>
          <w:spacing w:val="1"/>
        </w:rPr>
        <w:t xml:space="preserve"> </w:t>
      </w:r>
      <w:r>
        <w:t>riguarderà tutte le lavoratrici e i lavoratori a sostegno delle lavoratrici/donne, con contratti a tempo</w:t>
      </w:r>
      <w:r>
        <w:rPr>
          <w:spacing w:val="1"/>
        </w:rPr>
        <w:t xml:space="preserve"> </w:t>
      </w:r>
      <w:r>
        <w:t>indeterminato, a tempo determinato, con contratti precari</w:t>
      </w:r>
      <w:r>
        <w:rPr>
          <w:spacing w:val="1"/>
        </w:rPr>
        <w:t xml:space="preserve"> </w:t>
      </w:r>
      <w:r>
        <w:t>e atipici”, con</w:t>
      </w:r>
      <w:r>
        <w:rPr>
          <w:spacing w:val="1"/>
        </w:rPr>
        <w:t xml:space="preserve"> </w:t>
      </w:r>
      <w:r>
        <w:t>adesione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Cobas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Confederazione di</w:t>
      </w:r>
      <w:r>
        <w:rPr>
          <w:spacing w:val="-2"/>
        </w:rPr>
        <w:t xml:space="preserve"> </w:t>
      </w:r>
      <w:r>
        <w:t>base di</w:t>
      </w:r>
      <w:r>
        <w:rPr>
          <w:spacing w:val="-4"/>
        </w:rPr>
        <w:t xml:space="preserve"> </w:t>
      </w:r>
      <w:r>
        <w:t>Bologna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Torino;”</w:t>
      </w:r>
    </w:p>
    <w:p w:rsidR="00216A2E" w:rsidRDefault="00216A2E" w:rsidP="00216A2E">
      <w:pPr>
        <w:pStyle w:val="Paragrafoelenco"/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before="121"/>
        <w:ind w:hanging="361"/>
        <w:contextualSpacing w:val="0"/>
        <w:jc w:val="both"/>
      </w:pPr>
      <w:r>
        <w:t>Confederazione</w:t>
      </w:r>
      <w:r>
        <w:rPr>
          <w:spacing w:val="-2"/>
        </w:rPr>
        <w:t xml:space="preserve"> </w:t>
      </w:r>
      <w:r>
        <w:t>USB:</w:t>
      </w:r>
      <w:r>
        <w:rPr>
          <w:spacing w:val="1"/>
        </w:rPr>
        <w:t xml:space="preserve"> </w:t>
      </w:r>
      <w:r>
        <w:t>“tutte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categorie</w:t>
      </w:r>
      <w:r>
        <w:rPr>
          <w:spacing w:val="-3"/>
        </w:rPr>
        <w:t xml:space="preserve"> </w:t>
      </w:r>
      <w:r>
        <w:t>pubbliche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private”,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adesione</w:t>
      </w:r>
      <w:r>
        <w:rPr>
          <w:spacing w:val="-1"/>
        </w:rPr>
        <w:t xml:space="preserve"> </w:t>
      </w:r>
      <w:r>
        <w:t>di USB</w:t>
      </w:r>
      <w:r>
        <w:rPr>
          <w:spacing w:val="-2"/>
        </w:rPr>
        <w:t xml:space="preserve"> </w:t>
      </w:r>
      <w:r>
        <w:t>PI;</w:t>
      </w:r>
    </w:p>
    <w:p w:rsidR="00216A2E" w:rsidRDefault="00216A2E" w:rsidP="00216A2E">
      <w:pPr>
        <w:pStyle w:val="Paragrafoelenco"/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before="119"/>
        <w:ind w:right="110"/>
        <w:contextualSpacing w:val="0"/>
        <w:jc w:val="both"/>
      </w:pPr>
      <w:r>
        <w:t>USI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Unione</w:t>
      </w:r>
      <w:r>
        <w:rPr>
          <w:spacing w:val="1"/>
        </w:rPr>
        <w:t xml:space="preserve"> </w:t>
      </w:r>
      <w:r>
        <w:t>Sindacale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fondata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1912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ricostituita:</w:t>
      </w:r>
      <w:r>
        <w:rPr>
          <w:spacing w:val="1"/>
        </w:rPr>
        <w:t xml:space="preserve"> </w:t>
      </w:r>
      <w:r>
        <w:t>“tutto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indeterminato e determinato, con contratti precari, atipici, in somministrazione, per tutti i comparti,</w:t>
      </w:r>
      <w:r>
        <w:rPr>
          <w:spacing w:val="1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pubbliche</w:t>
      </w:r>
      <w:r>
        <w:rPr>
          <w:spacing w:val="-2"/>
        </w:rPr>
        <w:t xml:space="preserve"> </w:t>
      </w:r>
      <w:r>
        <w:t>(compresa</w:t>
      </w:r>
      <w:r>
        <w:rPr>
          <w:spacing w:val="-3"/>
        </w:rPr>
        <w:t xml:space="preserve"> </w:t>
      </w:r>
      <w:r>
        <w:t>la scuola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ricerca),</w:t>
      </w:r>
      <w:r>
        <w:rPr>
          <w:spacing w:val="3"/>
        </w:rPr>
        <w:t xml:space="preserve"> </w:t>
      </w:r>
      <w:r>
        <w:t>categorie del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privato e</w:t>
      </w:r>
      <w:r>
        <w:rPr>
          <w:spacing w:val="-1"/>
        </w:rPr>
        <w:t xml:space="preserve"> </w:t>
      </w:r>
      <w:r>
        <w:t>cooperativo”;</w:t>
      </w:r>
    </w:p>
    <w:p w:rsidR="00216A2E" w:rsidRDefault="00216A2E" w:rsidP="00216A2E">
      <w:pPr>
        <w:pStyle w:val="Paragrafoelenco"/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before="120"/>
        <w:ind w:right="112"/>
        <w:contextualSpacing w:val="0"/>
        <w:jc w:val="both"/>
      </w:pPr>
      <w:r>
        <w:t>FLC CGIL: “tutto il personale del comparto istruzione e ricerca e dell’area dirigenziale, dei docenti</w:t>
      </w:r>
      <w:r>
        <w:rPr>
          <w:spacing w:val="1"/>
        </w:rPr>
        <w:t xml:space="preserve"> </w:t>
      </w:r>
      <w:r>
        <w:t>universitari</w:t>
      </w:r>
      <w:r>
        <w:rPr>
          <w:spacing w:val="-3"/>
        </w:rPr>
        <w:t xml:space="preserve"> </w:t>
      </w:r>
      <w:r>
        <w:t>e di tutto il personale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formazione professionale 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statali”;</w:t>
      </w:r>
    </w:p>
    <w:p w:rsidR="00216A2E" w:rsidRDefault="00216A2E" w:rsidP="00216A2E">
      <w:pPr>
        <w:pStyle w:val="Paragrafoelenco"/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before="120"/>
        <w:ind w:hanging="361"/>
        <w:contextualSpacing w:val="0"/>
        <w:jc w:val="both"/>
      </w:pPr>
      <w:r>
        <w:t>Confederazione</w:t>
      </w:r>
      <w:r>
        <w:rPr>
          <w:spacing w:val="-1"/>
        </w:rPr>
        <w:t xml:space="preserve"> </w:t>
      </w:r>
      <w:r>
        <w:t>CUB: “tutti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settori</w:t>
      </w:r>
      <w:r>
        <w:rPr>
          <w:spacing w:val="-1"/>
        </w:rPr>
        <w:t xml:space="preserve"> </w:t>
      </w:r>
      <w:r>
        <w:t>pubblici e</w:t>
      </w:r>
      <w:r>
        <w:rPr>
          <w:spacing w:val="-2"/>
        </w:rPr>
        <w:t xml:space="preserve"> </w:t>
      </w:r>
      <w:r>
        <w:t>privati”,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adesione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CUB</w:t>
      </w:r>
      <w:r>
        <w:rPr>
          <w:spacing w:val="-2"/>
        </w:rPr>
        <w:t xml:space="preserve"> </w:t>
      </w:r>
      <w:r>
        <w:t>PI;</w:t>
      </w:r>
    </w:p>
    <w:p w:rsidR="00216A2E" w:rsidRDefault="00216A2E" w:rsidP="00216A2E">
      <w:pPr>
        <w:pStyle w:val="Paragrafoelenco"/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before="122"/>
        <w:ind w:hanging="361"/>
        <w:contextualSpacing w:val="0"/>
        <w:jc w:val="both"/>
      </w:pPr>
      <w:proofErr w:type="spellStart"/>
      <w:r>
        <w:t>Fisac</w:t>
      </w:r>
      <w:proofErr w:type="spellEnd"/>
      <w:r>
        <w:rPr>
          <w:spacing w:val="-3"/>
        </w:rPr>
        <w:t xml:space="preserve"> </w:t>
      </w:r>
      <w:r>
        <w:t>Cgil</w:t>
      </w:r>
      <w:r>
        <w:rPr>
          <w:spacing w:val="-1"/>
        </w:rPr>
        <w:t xml:space="preserve"> </w:t>
      </w:r>
      <w:r>
        <w:t>Roma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Lazio:</w:t>
      </w:r>
      <w:r>
        <w:rPr>
          <w:spacing w:val="1"/>
        </w:rPr>
        <w:t xml:space="preserve"> </w:t>
      </w:r>
      <w:r>
        <w:t>“lavoratrici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lavoratori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unità</w:t>
      </w:r>
      <w:r>
        <w:rPr>
          <w:spacing w:val="-1"/>
        </w:rPr>
        <w:t xml:space="preserve"> </w:t>
      </w:r>
      <w:r>
        <w:t>produttive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 comuni del Lazio”;</w:t>
      </w:r>
    </w:p>
    <w:p w:rsidR="00216A2E" w:rsidRDefault="00216A2E" w:rsidP="00216A2E">
      <w:pPr>
        <w:pStyle w:val="Paragrafoelenco"/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before="119"/>
        <w:ind w:right="108"/>
        <w:contextualSpacing w:val="0"/>
        <w:jc w:val="both"/>
      </w:pPr>
      <w:r>
        <w:t>ADL Cobas: “settori privati e pubblici su tutto il territorio nazionale”, con adesione di CLAP –</w:t>
      </w:r>
      <w:r>
        <w:rPr>
          <w:spacing w:val="1"/>
        </w:rPr>
        <w:t xml:space="preserve"> </w:t>
      </w:r>
      <w:r>
        <w:t>Camere del</w:t>
      </w:r>
      <w:r>
        <w:rPr>
          <w:spacing w:val="1"/>
        </w:rPr>
        <w:t xml:space="preserve"> </w:t>
      </w:r>
      <w:r>
        <w:t>Lavoro</w:t>
      </w:r>
      <w:r>
        <w:rPr>
          <w:spacing w:val="-13"/>
        </w:rPr>
        <w:t xml:space="preserve"> </w:t>
      </w:r>
      <w:r>
        <w:t>Autonomo e Precario;</w:t>
      </w:r>
    </w:p>
    <w:p w:rsidR="00216A2E" w:rsidRDefault="00216A2E" w:rsidP="00216A2E">
      <w:pPr>
        <w:pStyle w:val="Paragrafoelenco"/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before="120"/>
        <w:ind w:hanging="361"/>
        <w:contextualSpacing w:val="0"/>
        <w:jc w:val="both"/>
      </w:pPr>
      <w:r>
        <w:t>S.I.</w:t>
      </w:r>
      <w:r>
        <w:rPr>
          <w:spacing w:val="-2"/>
        </w:rPr>
        <w:t xml:space="preserve"> </w:t>
      </w:r>
      <w:r>
        <w:t>COBAS: “tutte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categorie”.</w:t>
      </w:r>
    </w:p>
    <w:p w:rsidR="00216A2E" w:rsidRDefault="00216A2E" w:rsidP="000C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16EFE" w:rsidRPr="000C6ED9" w:rsidRDefault="00016EFE" w:rsidP="000C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Nuovi adempimenti previsti dall’Accordo sulle norme di garanzia dei servizi pubblici essenziali del 2 dicembre 2020 (Gazzetta Ufficiale n. 8 del 12 gennaio 2021) con particolare riferimento agli artt. 3 e 10.</w:t>
      </w:r>
      <w:r w:rsid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016EFE" w:rsidRPr="00016EFE" w:rsidRDefault="00016EFE" w:rsidP="000C6E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16EFE" w:rsidRPr="00016EFE" w:rsidRDefault="00016EFE" w:rsidP="000C6E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l _ </w:t>
      </w:r>
      <w:proofErr w:type="spellStart"/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______________  in servizio presso il  </w:t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Liceo Classico e Scientifico “A. Volta</w:t>
      </w: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</w:p>
    <w:p w:rsidR="00016EFE" w:rsidRPr="00016EFE" w:rsidRDefault="00016EFE" w:rsidP="0001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qualità di _________________________, in riferimento allo sciopero in oggetto, consapevole che la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dichiarazione è irrevocabile e fa fede ai fini della trattenuta sulla busta paga,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6A2E" w:rsidRDefault="00216A2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6A2E" w:rsidRDefault="00216A2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6A2E" w:rsidRDefault="00216A2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6A2E" w:rsidRDefault="00216A2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6A2E" w:rsidRPr="00016EFE" w:rsidRDefault="00216A2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la propria intenzione di aderire allo sciopero</w:t>
      </w:r>
    </w:p>
    <w:p w:rsid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</w:t>
      </w:r>
      <w:r w:rsidR="00016EFE" w:rsidRPr="00016EFE">
        <w:rPr>
          <w:rFonts w:ascii="Times New Roman" w:eastAsia="Times New Roman" w:hAnsi="Times New Roman" w:cs="Times New Roman"/>
          <w:lang w:eastAsia="it-IT"/>
        </w:rPr>
        <w:t>(oppure)</w:t>
      </w:r>
    </w:p>
    <w:p w:rsidR="00BE7C1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propria intenzione di non aderire allo sciopero </w:t>
      </w:r>
    </w:p>
    <w:p w:rsid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016EFE">
        <w:rPr>
          <w:rFonts w:ascii="Times New Roman" w:eastAsia="Times New Roman" w:hAnsi="Times New Roman" w:cs="Times New Roman"/>
          <w:lang w:eastAsia="it-IT"/>
        </w:rPr>
        <w:t xml:space="preserve">     </w:t>
      </w:r>
      <w:r w:rsidR="00BE7C1E">
        <w:rPr>
          <w:rFonts w:ascii="Times New Roman" w:eastAsia="Times New Roman" w:hAnsi="Times New Roman" w:cs="Times New Roman"/>
          <w:lang w:eastAsia="it-IT"/>
        </w:rPr>
        <w:t xml:space="preserve">      </w:t>
      </w:r>
      <w:r w:rsidRPr="00016EFE">
        <w:rPr>
          <w:rFonts w:ascii="Times New Roman" w:eastAsia="Times New Roman" w:hAnsi="Times New Roman" w:cs="Times New Roman"/>
          <w:lang w:eastAsia="it-IT"/>
        </w:rPr>
        <w:t>(oppure)</w:t>
      </w:r>
    </w:p>
    <w:p w:rsidR="00BE7C1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di non aver ancora maturato alcuna decisione sull’adesione o meno allo sciopero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0C6E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016EFE"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In fede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                                                       ________________________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data                                                                                       firma</w:t>
      </w:r>
    </w:p>
    <w:p w:rsidR="00D10234" w:rsidRDefault="00D10234"/>
    <w:sectPr w:rsidR="00D10234" w:rsidSect="00016EFE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85082"/>
    <w:multiLevelType w:val="hybridMultilevel"/>
    <w:tmpl w:val="8908898A"/>
    <w:lvl w:ilvl="0" w:tplc="1C3C7434">
      <w:numFmt w:val="bullet"/>
      <w:lvlText w:val="-"/>
      <w:lvlJc w:val="left"/>
      <w:pPr>
        <w:ind w:left="41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BAE2294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DC02F8EA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E4B49488">
      <w:numFmt w:val="bullet"/>
      <w:lvlText w:val="•"/>
      <w:lvlJc w:val="left"/>
      <w:pPr>
        <w:ind w:left="2254" w:hanging="360"/>
      </w:pPr>
      <w:rPr>
        <w:rFonts w:hint="default"/>
        <w:lang w:val="it-IT" w:eastAsia="en-US" w:bidi="ar-SA"/>
      </w:rPr>
    </w:lvl>
    <w:lvl w:ilvl="4" w:tplc="880A57E8">
      <w:numFmt w:val="bullet"/>
      <w:lvlText w:val="•"/>
      <w:lvlJc w:val="left"/>
      <w:pPr>
        <w:ind w:left="3329" w:hanging="360"/>
      </w:pPr>
      <w:rPr>
        <w:rFonts w:hint="default"/>
        <w:lang w:val="it-IT" w:eastAsia="en-US" w:bidi="ar-SA"/>
      </w:rPr>
    </w:lvl>
    <w:lvl w:ilvl="5" w:tplc="D8F4C1AA">
      <w:numFmt w:val="bullet"/>
      <w:lvlText w:val="•"/>
      <w:lvlJc w:val="left"/>
      <w:pPr>
        <w:ind w:left="4404" w:hanging="360"/>
      </w:pPr>
      <w:rPr>
        <w:rFonts w:hint="default"/>
        <w:lang w:val="it-IT" w:eastAsia="en-US" w:bidi="ar-SA"/>
      </w:rPr>
    </w:lvl>
    <w:lvl w:ilvl="6" w:tplc="1C3217D2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  <w:lvl w:ilvl="7" w:tplc="4CF26F6C">
      <w:numFmt w:val="bullet"/>
      <w:lvlText w:val="•"/>
      <w:lvlJc w:val="left"/>
      <w:pPr>
        <w:ind w:left="6553" w:hanging="360"/>
      </w:pPr>
      <w:rPr>
        <w:rFonts w:hint="default"/>
        <w:lang w:val="it-IT" w:eastAsia="en-US" w:bidi="ar-SA"/>
      </w:rPr>
    </w:lvl>
    <w:lvl w:ilvl="8" w:tplc="EBBC37A0">
      <w:numFmt w:val="bullet"/>
      <w:lvlText w:val="•"/>
      <w:lvlJc w:val="left"/>
      <w:pPr>
        <w:ind w:left="7628" w:hanging="360"/>
      </w:pPr>
      <w:rPr>
        <w:rFonts w:hint="default"/>
        <w:lang w:val="it-IT" w:eastAsia="en-US" w:bidi="ar-SA"/>
      </w:rPr>
    </w:lvl>
  </w:abstractNum>
  <w:abstractNum w:abstractNumId="2">
    <w:nsid w:val="40BF3263"/>
    <w:multiLevelType w:val="hybridMultilevel"/>
    <w:tmpl w:val="5BE27616"/>
    <w:lvl w:ilvl="0" w:tplc="93F46FDC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4EA8E68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2" w:tplc="C0B8C2EC">
      <w:numFmt w:val="bullet"/>
      <w:lvlText w:val="•"/>
      <w:lvlJc w:val="left"/>
      <w:pPr>
        <w:ind w:left="2984" w:hanging="360"/>
      </w:pPr>
      <w:rPr>
        <w:rFonts w:hint="default"/>
        <w:lang w:val="it-IT" w:eastAsia="en-US" w:bidi="ar-SA"/>
      </w:rPr>
    </w:lvl>
    <w:lvl w:ilvl="3" w:tplc="606A3D30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4" w:tplc="C44ADA1A">
      <w:numFmt w:val="bullet"/>
      <w:lvlText w:val="•"/>
      <w:lvlJc w:val="left"/>
      <w:pPr>
        <w:ind w:left="4788" w:hanging="360"/>
      </w:pPr>
      <w:rPr>
        <w:rFonts w:hint="default"/>
        <w:lang w:val="it-IT" w:eastAsia="en-US" w:bidi="ar-SA"/>
      </w:rPr>
    </w:lvl>
    <w:lvl w:ilvl="5" w:tplc="D3087DD2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6" w:tplc="4A24C0C2">
      <w:numFmt w:val="bullet"/>
      <w:lvlText w:val="•"/>
      <w:lvlJc w:val="left"/>
      <w:pPr>
        <w:ind w:left="6592" w:hanging="360"/>
      </w:pPr>
      <w:rPr>
        <w:rFonts w:hint="default"/>
        <w:lang w:val="it-IT" w:eastAsia="en-US" w:bidi="ar-SA"/>
      </w:rPr>
    </w:lvl>
    <w:lvl w:ilvl="7" w:tplc="87507036">
      <w:numFmt w:val="bullet"/>
      <w:lvlText w:val="•"/>
      <w:lvlJc w:val="left"/>
      <w:pPr>
        <w:ind w:left="7494" w:hanging="360"/>
      </w:pPr>
      <w:rPr>
        <w:rFonts w:hint="default"/>
        <w:lang w:val="it-IT" w:eastAsia="en-US" w:bidi="ar-SA"/>
      </w:rPr>
    </w:lvl>
    <w:lvl w:ilvl="8" w:tplc="387A2820">
      <w:numFmt w:val="bullet"/>
      <w:lvlText w:val="•"/>
      <w:lvlJc w:val="left"/>
      <w:pPr>
        <w:ind w:left="8396" w:hanging="360"/>
      </w:pPr>
      <w:rPr>
        <w:rFonts w:hint="default"/>
        <w:lang w:val="it-IT" w:eastAsia="en-US" w:bidi="ar-SA"/>
      </w:rPr>
    </w:lvl>
  </w:abstractNum>
  <w:abstractNum w:abstractNumId="3">
    <w:nsid w:val="4CC85A6C"/>
    <w:multiLevelType w:val="hybridMultilevel"/>
    <w:tmpl w:val="3DBA8F18"/>
    <w:lvl w:ilvl="0" w:tplc="F51261A2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104F9A8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2" w:tplc="6C56ABFA">
      <w:numFmt w:val="bullet"/>
      <w:lvlText w:val="•"/>
      <w:lvlJc w:val="left"/>
      <w:pPr>
        <w:ind w:left="2984" w:hanging="360"/>
      </w:pPr>
      <w:rPr>
        <w:rFonts w:hint="default"/>
        <w:lang w:val="it-IT" w:eastAsia="en-US" w:bidi="ar-SA"/>
      </w:rPr>
    </w:lvl>
    <w:lvl w:ilvl="3" w:tplc="1B2EFE5A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4" w:tplc="6FF46992">
      <w:numFmt w:val="bullet"/>
      <w:lvlText w:val="•"/>
      <w:lvlJc w:val="left"/>
      <w:pPr>
        <w:ind w:left="4788" w:hanging="360"/>
      </w:pPr>
      <w:rPr>
        <w:rFonts w:hint="default"/>
        <w:lang w:val="it-IT" w:eastAsia="en-US" w:bidi="ar-SA"/>
      </w:rPr>
    </w:lvl>
    <w:lvl w:ilvl="5" w:tplc="A0C04C22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6" w:tplc="4CF4AF24">
      <w:numFmt w:val="bullet"/>
      <w:lvlText w:val="•"/>
      <w:lvlJc w:val="left"/>
      <w:pPr>
        <w:ind w:left="6592" w:hanging="360"/>
      </w:pPr>
      <w:rPr>
        <w:rFonts w:hint="default"/>
        <w:lang w:val="it-IT" w:eastAsia="en-US" w:bidi="ar-SA"/>
      </w:rPr>
    </w:lvl>
    <w:lvl w:ilvl="7" w:tplc="9B22CF98">
      <w:numFmt w:val="bullet"/>
      <w:lvlText w:val="•"/>
      <w:lvlJc w:val="left"/>
      <w:pPr>
        <w:ind w:left="7494" w:hanging="360"/>
      </w:pPr>
      <w:rPr>
        <w:rFonts w:hint="default"/>
        <w:lang w:val="it-IT" w:eastAsia="en-US" w:bidi="ar-SA"/>
      </w:rPr>
    </w:lvl>
    <w:lvl w:ilvl="8" w:tplc="9A1E1D84">
      <w:numFmt w:val="bullet"/>
      <w:lvlText w:val="•"/>
      <w:lvlJc w:val="left"/>
      <w:pPr>
        <w:ind w:left="839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FE"/>
    <w:rsid w:val="00016EFE"/>
    <w:rsid w:val="00040DBB"/>
    <w:rsid w:val="00044E00"/>
    <w:rsid w:val="000C6ED9"/>
    <w:rsid w:val="000D7AD7"/>
    <w:rsid w:val="0015281A"/>
    <w:rsid w:val="001F49A7"/>
    <w:rsid w:val="00216A2E"/>
    <w:rsid w:val="00323FA9"/>
    <w:rsid w:val="00424D51"/>
    <w:rsid w:val="004F27BC"/>
    <w:rsid w:val="007478A1"/>
    <w:rsid w:val="007606C2"/>
    <w:rsid w:val="00795EF4"/>
    <w:rsid w:val="0093484B"/>
    <w:rsid w:val="00BE7C1E"/>
    <w:rsid w:val="00C24E5E"/>
    <w:rsid w:val="00D10234"/>
    <w:rsid w:val="00E47201"/>
    <w:rsid w:val="00E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24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24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7</cp:revision>
  <cp:lastPrinted>2024-03-04T08:26:00Z</cp:lastPrinted>
  <dcterms:created xsi:type="dcterms:W3CDTF">2023-10-13T07:55:00Z</dcterms:created>
  <dcterms:modified xsi:type="dcterms:W3CDTF">2024-03-04T08:26:00Z</dcterms:modified>
</cp:coreProperties>
</file>